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F5" w:rsidRDefault="001A48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A48F5" w:rsidRDefault="001A48F5">
      <w:pPr>
        <w:pStyle w:val="ConsPlusNormal"/>
        <w:jc w:val="both"/>
        <w:outlineLvl w:val="0"/>
      </w:pPr>
    </w:p>
    <w:p w:rsidR="001A48F5" w:rsidRDefault="001A48F5">
      <w:pPr>
        <w:pStyle w:val="ConsPlusNormal"/>
        <w:outlineLvl w:val="0"/>
      </w:pPr>
      <w:r>
        <w:t>Зарегистрировано в Минюсте России 29 мая 2025 г. N 82414</w:t>
      </w:r>
    </w:p>
    <w:p w:rsidR="001A48F5" w:rsidRDefault="001A48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48F5" w:rsidRDefault="001A48F5">
      <w:pPr>
        <w:pStyle w:val="ConsPlusNormal"/>
        <w:jc w:val="center"/>
      </w:pPr>
    </w:p>
    <w:p w:rsidR="001A48F5" w:rsidRDefault="001A48F5">
      <w:pPr>
        <w:pStyle w:val="ConsPlusTitle"/>
        <w:jc w:val="center"/>
      </w:pPr>
      <w:r>
        <w:t>МИНИСТЕРСТВО ЗДРАВООХРАНЕНИЯ РОССИЙСКОЙ ФЕДЕРАЦИИ</w:t>
      </w:r>
    </w:p>
    <w:p w:rsidR="001A48F5" w:rsidRDefault="001A48F5">
      <w:pPr>
        <w:pStyle w:val="ConsPlusTitle"/>
        <w:jc w:val="center"/>
      </w:pPr>
    </w:p>
    <w:p w:rsidR="001A48F5" w:rsidRDefault="001A48F5">
      <w:pPr>
        <w:pStyle w:val="ConsPlusTitle"/>
        <w:jc w:val="center"/>
      </w:pPr>
      <w:r>
        <w:t>ПРИКАЗ</w:t>
      </w:r>
    </w:p>
    <w:p w:rsidR="001A48F5" w:rsidRDefault="001A48F5">
      <w:pPr>
        <w:pStyle w:val="ConsPlusTitle"/>
        <w:jc w:val="center"/>
      </w:pPr>
      <w:r>
        <w:t>от 14 апреля 2025 г. N 216н</w:t>
      </w:r>
    </w:p>
    <w:p w:rsidR="001A48F5" w:rsidRDefault="001A48F5">
      <w:pPr>
        <w:pStyle w:val="ConsPlusTitle"/>
        <w:jc w:val="center"/>
      </w:pPr>
    </w:p>
    <w:p w:rsidR="001A48F5" w:rsidRDefault="001A48F5">
      <w:pPr>
        <w:pStyle w:val="ConsPlusTitle"/>
        <w:jc w:val="center"/>
      </w:pPr>
      <w:r>
        <w:t>ОБ УТВЕРЖДЕНИИ ПОРЯДКА</w:t>
      </w:r>
    </w:p>
    <w:p w:rsidR="001A48F5" w:rsidRDefault="001A48F5">
      <w:pPr>
        <w:pStyle w:val="ConsPlusTitle"/>
        <w:jc w:val="center"/>
      </w:pPr>
      <w:r>
        <w:t>ВЫБОРА ГРАЖДАНИНОМ МЕДИЦИНСКОЙ ОРГАНИЗАЦИИ ПРИ ОКАЗАНИИ</w:t>
      </w:r>
    </w:p>
    <w:p w:rsidR="001A48F5" w:rsidRDefault="001A48F5">
      <w:pPr>
        <w:pStyle w:val="ConsPlusTitle"/>
        <w:jc w:val="center"/>
      </w:pPr>
      <w:r>
        <w:t>ЕМУ МЕДИЦИНСКОЙ ПОМОЩИ В РАМКАХ ПРОГРАММЫ ГОСУДАРСТВЕННЫХ</w:t>
      </w:r>
    </w:p>
    <w:p w:rsidR="001A48F5" w:rsidRDefault="001A48F5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5.2.23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Порядок</w:t>
        </w:r>
      </w:hyperlink>
      <w: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 к настоящему приказу.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jc w:val="right"/>
      </w:pPr>
      <w:r>
        <w:t>Министр</w:t>
      </w:r>
    </w:p>
    <w:p w:rsidR="001A48F5" w:rsidRDefault="001A48F5">
      <w:pPr>
        <w:pStyle w:val="ConsPlusNormal"/>
        <w:jc w:val="right"/>
      </w:pPr>
      <w:r>
        <w:t>М.А.МУРАШКО</w:t>
      </w: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jc w:val="right"/>
        <w:outlineLvl w:val="0"/>
      </w:pPr>
      <w:r>
        <w:t>Приложение</w:t>
      </w:r>
    </w:p>
    <w:p w:rsidR="001A48F5" w:rsidRDefault="001A48F5">
      <w:pPr>
        <w:pStyle w:val="ConsPlusNormal"/>
        <w:jc w:val="right"/>
      </w:pPr>
      <w:r>
        <w:t>к приказу Министерства здравоохранения</w:t>
      </w:r>
    </w:p>
    <w:p w:rsidR="001A48F5" w:rsidRDefault="001A48F5">
      <w:pPr>
        <w:pStyle w:val="ConsPlusNormal"/>
        <w:jc w:val="right"/>
      </w:pPr>
      <w:r>
        <w:t>Российской Федерации</w:t>
      </w:r>
    </w:p>
    <w:p w:rsidR="001A48F5" w:rsidRDefault="001A48F5">
      <w:pPr>
        <w:pStyle w:val="ConsPlusNormal"/>
        <w:jc w:val="right"/>
      </w:pPr>
      <w:r>
        <w:t>от 14 апреля 2025 г. N 216н</w:t>
      </w:r>
    </w:p>
    <w:p w:rsidR="001A48F5" w:rsidRDefault="001A48F5">
      <w:pPr>
        <w:pStyle w:val="ConsPlusNormal"/>
        <w:jc w:val="right"/>
      </w:pPr>
    </w:p>
    <w:p w:rsidR="001A48F5" w:rsidRDefault="001A48F5">
      <w:pPr>
        <w:pStyle w:val="ConsPlusTitle"/>
        <w:jc w:val="center"/>
      </w:pPr>
      <w:bookmarkStart w:id="0" w:name="P31"/>
      <w:bookmarkEnd w:id="0"/>
      <w:r>
        <w:t>ПОРЯДОК</w:t>
      </w:r>
    </w:p>
    <w:p w:rsidR="001A48F5" w:rsidRDefault="001A48F5">
      <w:pPr>
        <w:pStyle w:val="ConsPlusTitle"/>
        <w:jc w:val="center"/>
      </w:pPr>
      <w:r>
        <w:t>ВЫБОРА ГРАЖДАНИНОМ МЕДИЦИНСКОЙ ОРГАНИЗАЦИИ ПРИ ОКАЗАНИИ</w:t>
      </w:r>
    </w:p>
    <w:p w:rsidR="001A48F5" w:rsidRDefault="001A48F5">
      <w:pPr>
        <w:pStyle w:val="ConsPlusTitle"/>
        <w:jc w:val="center"/>
      </w:pPr>
      <w:r>
        <w:t>ЕМУ МЕДИЦИНСКОЙ ПОМОЩИ В РАМКАХ ПРОГРАММЫ ГОСУДАРСТВЕННЫХ</w:t>
      </w:r>
    </w:p>
    <w:p w:rsidR="001A48F5" w:rsidRDefault="001A48F5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1A48F5" w:rsidRDefault="001A48F5">
      <w:pPr>
        <w:pStyle w:val="ConsPlusNormal"/>
        <w:jc w:val="center"/>
      </w:pPr>
    </w:p>
    <w:p w:rsidR="001A48F5" w:rsidRDefault="001A48F5">
      <w:pPr>
        <w:pStyle w:val="ConsPlusNormal"/>
        <w:ind w:firstLine="540"/>
        <w:jc w:val="both"/>
      </w:pPr>
      <w:r>
        <w:t xml:space="preserve">1. Настоящий Порядок регулирует отношения, связанные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</w:t>
      </w:r>
      <w:hyperlink r:id="rId8">
        <w:r>
          <w:rPr>
            <w:color w:val="0000FF"/>
          </w:rPr>
          <w:t>программы</w:t>
        </w:r>
      </w:hyperlink>
      <w:r>
        <w:t xml:space="preserve"> государственных </w:t>
      </w:r>
      <w:r>
        <w:lastRenderedPageBreak/>
        <w:t>гарантий бесплатного оказания гражданам медицинской помощи (далее - Программа).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</w:t>
      </w:r>
      <w:proofErr w:type="gramStart"/>
      <w:r>
        <w:t>совершеннолетия</w:t>
      </w:r>
      <w:proofErr w:type="gramEnd"/>
      <w:r>
        <w:t xml:space="preserve">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законного представителя).</w:t>
      </w:r>
    </w:p>
    <w:p w:rsidR="001A48F5" w:rsidRDefault="001A48F5">
      <w:pPr>
        <w:pStyle w:val="ConsPlusNormal"/>
        <w:spacing w:before="220"/>
        <w:ind w:firstLine="540"/>
        <w:jc w:val="both"/>
      </w:pPr>
      <w:bookmarkStart w:id="1" w:name="P39"/>
      <w:bookmarkEnd w:id="1"/>
      <w:r>
        <w:t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Часть 2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  <w:bookmarkStart w:id="2" w:name="P43"/>
      <w:bookmarkEnd w:id="2"/>
      <w: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w:anchor="P39">
        <w:r>
          <w:rPr>
            <w:color w:val="0000FF"/>
          </w:rPr>
          <w:t>пункте 4</w:t>
        </w:r>
      </w:hyperlink>
      <w:r>
        <w:t xml:space="preserve">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1) наименование и фактический адрес медицинской организации, принявшей заявление;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2) фамилию и инициалы руководителя медицинской организации, принявшей заявление;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3) информацию о гражданине: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фамилию, имя, отчество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пол;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дату рождения;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место рождения;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гражданство;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lastRenderedPageBreak/>
        <w:t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номер полиса обязательного медицинского страхования;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адрес для оказания медицинской помощи на дому при вызове медицинского работника;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контактную информацию (номер телефона, адрес электронной почты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4) информацию о представителе гражданина (в том числе законном представителе):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фамилию, имя, отчество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реквизиты документа, подтверждающего статус и полномочия представителя;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контактную информацию (номер телефона, адрес электронной почты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6) фамилию, имя, отчество (при наличии) выбранного врача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7) подтверждение факта ознакомления с информацией, указанной в </w:t>
      </w:r>
      <w:hyperlink w:anchor="P135">
        <w:r>
          <w:rPr>
            <w:color w:val="0000FF"/>
          </w:rPr>
          <w:t>пункте 11</w:t>
        </w:r>
      </w:hyperlink>
      <w:r>
        <w:t xml:space="preserve"> настоящего Порядка (вносится согласно </w:t>
      </w:r>
      <w:hyperlink w:anchor="P135">
        <w:r>
          <w:rPr>
            <w:color w:val="0000FF"/>
          </w:rPr>
          <w:t>пункту 11</w:t>
        </w:r>
      </w:hyperlink>
      <w:r>
        <w:t xml:space="preserve"> настоящего Порядка).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6. Заявление подается в следующих формах: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1) на бумажном носителе, путем личного обращения в выбранную медицинскую организацию;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  <w:r>
        <w:t>7. В случае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Статья 21.2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  <w:r>
        <w:t xml:space="preserve">8. Сведения, указанные в заявлении, подаваемые на бумажном носителе, подтверждаются </w:t>
      </w:r>
      <w:r>
        <w:lastRenderedPageBreak/>
        <w:t>предъявлением оригиналов следующих документов или их заверенных копий &lt;4&gt;: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нотариате от 11 февраля 1993 г. N 4462-1.</w:t>
      </w: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свидетельство о рождении;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 ребенка;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2) для граждан Российской Федерации в возрасте четырнадцати лет и старше: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документ, удостоверяющий личность;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3) для лиц, имеющих право на медицинскую помощь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беженцах":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4) для иностранных граждан, постоянно проживающих в Российской Федерации: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вид на жительство;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5) для лиц без гражданства, постоянно проживающих в Российской Федерации: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вид на жительство;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lastRenderedPageBreak/>
        <w:t>СНИЛС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6) для иностранных граждан, временно проживающих в Российской Федерации: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7) для лиц без гражданства, временно проживающих в Российской Федерации: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8) для временно пребывающих на территории Российской Федерации в соответствии с </w:t>
      </w:r>
      <w:hyperlink r:id="rId14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&lt;5&gt; Официальный интернет-портал правовой информации </w:t>
      </w:r>
      <w:hyperlink r:id="rId15">
        <w:r>
          <w:rPr>
            <w:color w:val="0000FF"/>
          </w:rPr>
          <w:t>http://pravo.gov.ru</w:t>
        </w:r>
      </w:hyperlink>
      <w:r>
        <w:t>, 16 января 2015 г.</w:t>
      </w: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трудовой договор трудящегося иностранного гражданина государства - члена ЕАЭС;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9) для представителя, в том числе законного представителя, гражданина: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документ, удостоверяющий личность;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lastRenderedPageBreak/>
        <w:t xml:space="preserve">документ, подтверждающий полномочия представителя (в том числе доверенность, оформленная в соответствии со </w:t>
      </w:r>
      <w:hyperlink r:id="rId16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Федерации), либо документ, удостоверяющий статус законного представителя;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реквизиты записи акта гражданского состояния о рождении;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единый номер полиса обязательного медицинского страхования;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2) для граждан Российской Федерации в возрасте четырнадцати лет и старше: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серия и номер, дата выдачи документа, удостоверяющего личность;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единый номер полиса обязательного медицинского страхования;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СНИЛС (при наличии).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Пункт 15 части 7 статьи 34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hyperlink r:id="rId18">
        <w:r>
          <w:rPr>
            <w:color w:val="0000FF"/>
          </w:rPr>
          <w:t>пункт 6 части 2 статьи 81</w:t>
        </w:r>
      </w:hyperlink>
      <w:r>
        <w:t xml:space="preserve"> Федерального закона N 323-ФЗ.</w:t>
      </w: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  <w:bookmarkStart w:id="3" w:name="P135"/>
      <w:bookmarkEnd w:id="3"/>
      <w:r>
        <w:t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</w:t>
      </w:r>
      <w:r>
        <w:lastRenderedPageBreak/>
        <w:t xml:space="preserve">другой медицинской организации, указанной в </w:t>
      </w:r>
      <w:hyperlink w:anchor="P39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>
        <w:r>
          <w:rPr>
            <w:color w:val="0000FF"/>
          </w:rPr>
          <w:t>Статья 6</w:t>
        </w:r>
      </w:hyperlink>
      <w:r>
        <w:t xml:space="preserve"> Федерального закона N 326-ФЗ.</w:t>
      </w:r>
    </w:p>
    <w:p w:rsidR="001A48F5" w:rsidRDefault="001A48F5">
      <w:pPr>
        <w:pStyle w:val="ConsPlusNormal"/>
        <w:ind w:firstLine="540"/>
        <w:jc w:val="both"/>
      </w:pPr>
    </w:p>
    <w:p w:rsidR="001A48F5" w:rsidRDefault="001A48F5">
      <w:pPr>
        <w:pStyle w:val="ConsPlusNormal"/>
        <w:ind w:firstLine="540"/>
        <w:jc w:val="both"/>
      </w:pPr>
      <w:r>
        <w:t>14. Выбор медицинской организации при оказании специализированной медицинской помощи в плановой форме в рамках территориальной программы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p w:rsidR="001A48F5" w:rsidRDefault="001A48F5">
      <w:pPr>
        <w:pStyle w:val="ConsPlusNormal"/>
        <w:spacing w:before="220"/>
        <w:ind w:firstLine="540"/>
        <w:jc w:val="both"/>
      </w:pPr>
      <w:bookmarkStart w:id="4" w:name="P142"/>
      <w:bookmarkEnd w:id="4"/>
      <w:r>
        <w:t xml:space="preserve">15. При выдаче направления лечащий врач медицинской организации, принявшей заявление, указанное в </w:t>
      </w:r>
      <w:hyperlink w:anchor="P43">
        <w:r>
          <w:rPr>
            <w:color w:val="0000FF"/>
          </w:rPr>
          <w:t>пункте 5</w:t>
        </w:r>
      </w:hyperlink>
      <w: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 xml:space="preserve">16. На основании информации, указанной в </w:t>
      </w:r>
      <w:hyperlink w:anchor="P142">
        <w:r>
          <w:rPr>
            <w:color w:val="0000FF"/>
          </w:rPr>
          <w:t>пункте 15</w:t>
        </w:r>
      </w:hyperlink>
      <w: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 w:rsidR="001A48F5" w:rsidRDefault="001A48F5">
      <w:pPr>
        <w:pStyle w:val="ConsPlusNormal"/>
        <w:spacing w:before="220"/>
        <w:ind w:firstLine="540"/>
        <w:jc w:val="both"/>
      </w:pPr>
      <w:r>
        <w:t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 w:rsidR="001A48F5" w:rsidRDefault="001A48F5">
      <w:pPr>
        <w:pStyle w:val="ConsPlusNormal"/>
        <w:jc w:val="both"/>
      </w:pPr>
    </w:p>
    <w:p w:rsidR="001A48F5" w:rsidRDefault="001A48F5">
      <w:pPr>
        <w:pStyle w:val="ConsPlusNormal"/>
        <w:jc w:val="both"/>
      </w:pPr>
    </w:p>
    <w:p w:rsidR="001A48F5" w:rsidRDefault="001A48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03E" w:rsidRDefault="001A48F5">
      <w:bookmarkStart w:id="5" w:name="_GoBack"/>
      <w:bookmarkEnd w:id="5"/>
    </w:p>
    <w:sectPr w:rsidR="0028103E" w:rsidSect="0081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F5"/>
    <w:rsid w:val="001A48F5"/>
    <w:rsid w:val="00663B7A"/>
    <w:rsid w:val="0076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6463C-9CA1-42A8-835F-75D72169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8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48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48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1711&amp;dst=100068" TargetMode="External"/><Relationship Id="rId13" Type="http://schemas.openxmlformats.org/officeDocument/2006/relationships/hyperlink" Target="https://login.consultant.ru/link/?req=doc&amp;base=LAW&amp;n=449430" TargetMode="External"/><Relationship Id="rId18" Type="http://schemas.openxmlformats.org/officeDocument/2006/relationships/hyperlink" Target="https://login.consultant.ru/link/?req=doc&amp;base=LAW&amp;n=502639&amp;dst=10083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30221" TargetMode="External"/><Relationship Id="rId12" Type="http://schemas.openxmlformats.org/officeDocument/2006/relationships/hyperlink" Target="https://login.consultant.ru/link/?req=doc&amp;base=LAW&amp;n=499934" TargetMode="External"/><Relationship Id="rId17" Type="http://schemas.openxmlformats.org/officeDocument/2006/relationships/hyperlink" Target="https://login.consultant.ru/link/?req=doc&amp;base=LAW&amp;n=497285&amp;dst=1007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490&amp;dst=46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613&amp;dst=100041" TargetMode="External"/><Relationship Id="rId11" Type="http://schemas.openxmlformats.org/officeDocument/2006/relationships/hyperlink" Target="https://login.consultant.ru/link/?req=doc&amp;base=LAW&amp;n=511331&amp;dst=4" TargetMode="External"/><Relationship Id="rId5" Type="http://schemas.openxmlformats.org/officeDocument/2006/relationships/hyperlink" Target="https://login.consultant.ru/link/?req=doc&amp;base=LAW&amp;n=502639&amp;dst=100274" TargetMode="External"/><Relationship Id="rId15" Type="http://schemas.openxmlformats.org/officeDocument/2006/relationships/hyperlink" Target="http://pravo.gov.ru" TargetMode="External"/><Relationship Id="rId10" Type="http://schemas.openxmlformats.org/officeDocument/2006/relationships/hyperlink" Target="https://login.consultant.ru/link/?req=doc&amp;base=LAW&amp;n=504344" TargetMode="External"/><Relationship Id="rId19" Type="http://schemas.openxmlformats.org/officeDocument/2006/relationships/hyperlink" Target="https://login.consultant.ru/link/?req=doc&amp;base=LAW&amp;n=497285&amp;dst=10004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639&amp;dst=100275" TargetMode="External"/><Relationship Id="rId14" Type="http://schemas.openxmlformats.org/officeDocument/2006/relationships/hyperlink" Target="https://login.consultant.ru/link/?req=doc&amp;base=LAW&amp;n=476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2025-09-09T04:19:00Z</dcterms:created>
  <dcterms:modified xsi:type="dcterms:W3CDTF">2025-09-09T04:19:00Z</dcterms:modified>
</cp:coreProperties>
</file>